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A5" w:rsidRDefault="002004BC">
      <w:pPr>
        <w:tabs>
          <w:tab w:val="left" w:pos="7200"/>
          <w:tab w:val="left" w:pos="7380"/>
        </w:tabs>
        <w:snapToGrid w:val="0"/>
        <w:spacing w:before="60" w:after="60" w:line="240" w:lineRule="atLeast"/>
        <w:ind w:left="234" w:hanging="234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2</w:t>
      </w:r>
    </w:p>
    <w:p w:rsidR="000629A5" w:rsidRDefault="002004BC">
      <w:pPr>
        <w:snapToGrid w:val="0"/>
        <w:spacing w:line="240" w:lineRule="atLeast"/>
        <w:ind w:right="-84"/>
        <w:jc w:val="center"/>
        <w:rPr>
          <w:rFonts w:ascii="Book Antiqua" w:eastAsia="標楷體" w:hAnsi="Book Antiqua"/>
          <w:b/>
          <w:color w:val="000000"/>
          <w:sz w:val="30"/>
          <w:szCs w:val="30"/>
        </w:rPr>
      </w:pPr>
      <w:r>
        <w:rPr>
          <w:rFonts w:ascii="Book Antiqua" w:eastAsia="標楷體" w:hAnsi="Book Antiqua"/>
          <w:b/>
          <w:color w:val="000000"/>
          <w:sz w:val="30"/>
          <w:szCs w:val="30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學年度國民中學藝術才能資賦優異學生鑑定觀察推薦表（美術）</w:t>
      </w:r>
    </w:p>
    <w:p w:rsidR="000629A5" w:rsidRDefault="002004BC">
      <w:pPr>
        <w:snapToGrid w:val="0"/>
        <w:spacing w:after="180" w:line="240" w:lineRule="atLeast"/>
        <w:jc w:val="center"/>
      </w:pPr>
      <w:r>
        <w:rPr>
          <w:rFonts w:ascii="Book Antiqua" w:eastAsia="標楷體" w:hAnsi="Book Antiqua"/>
          <w:b/>
          <w:bCs/>
          <w:color w:val="000000"/>
        </w:rPr>
        <w:t>(</w:t>
      </w:r>
      <w:r>
        <w:rPr>
          <w:rFonts w:ascii="Book Antiqua" w:eastAsia="標楷體" w:hAnsi="Book Antiqua"/>
          <w:b/>
          <w:bCs/>
          <w:color w:val="000000"/>
        </w:rPr>
        <w:t>參加書面審查方式與測驗方式鑑定者，均須繳交</w:t>
      </w:r>
      <w:r>
        <w:rPr>
          <w:rFonts w:ascii="Book Antiqua" w:eastAsia="標楷體" w:hAnsi="Book Antiqua"/>
          <w:b/>
          <w:bCs/>
          <w:color w:val="000000"/>
        </w:rPr>
        <w:t>)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0629A5">
        <w:tblPrEx>
          <w:tblCellMar>
            <w:top w:w="0" w:type="dxa"/>
            <w:bottom w:w="0" w:type="dxa"/>
          </w:tblCellMar>
        </w:tblPrEx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snapToGrid w:val="0"/>
              <w:spacing w:line="240" w:lineRule="atLeast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姓名：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0629A5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</w:p>
        </w:tc>
      </w:tr>
    </w:tbl>
    <w:p w:rsidR="000629A5" w:rsidRDefault="002004BC">
      <w:pPr>
        <w:snapToGrid w:val="0"/>
        <w:spacing w:line="240" w:lineRule="atLeast"/>
        <w:ind w:left="561" w:hanging="561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一、美術才能特質觀察檢核表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720"/>
      </w:tblGrid>
      <w:tr w:rsidR="000629A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觀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察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項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否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200"/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能輕易地回憶某種畫面，具備優異的視覺記憶能力。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能從簡單的圖樣聯想出許多不同的物象。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能隨意的即興作畫。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具備優秀的構圖及平面配置能力，畫面呈現的空間效果比同齡兒童佳。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無論是平面畫作或是立體造型，整體結構完整，並且能細膩處理細節。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6.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具有優異的勞作或手工藝製作能力。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7.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擅於模仿及再現其他藝術作品或事物。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8.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具備敏銳的空間感及空間表現能力。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9.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對於藝術品之鑑賞具有優異的批判能力。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10.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對於色彩感受敏銳，並且善於運用。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喜愛參與藝術相關活動，例如參觀展覽或觀賞他人作畫過程。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能夠忍受創作過程中所面臨的困難。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能在創作過程中維持高度專注。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樂於嘗試探索不同的材料、工具與技巧。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  <w:tr w:rsidR="000629A5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對於藝術表現，具有強烈的自發性興趣。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9A5" w:rsidRDefault="002004BC">
            <w:pPr>
              <w:snapToGrid w:val="0"/>
              <w:spacing w:line="360" w:lineRule="atLeas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/>
                <w:b/>
                <w:color w:val="000000"/>
              </w:rPr>
              <w:t>□</w:t>
            </w:r>
          </w:p>
        </w:tc>
      </w:tr>
    </w:tbl>
    <w:p w:rsidR="000629A5" w:rsidRDefault="002004BC">
      <w:pPr>
        <w:snapToGrid w:val="0"/>
        <w:spacing w:before="108" w:after="108" w:line="240" w:lineRule="atLeast"/>
      </w:pPr>
      <w:r>
        <w:rPr>
          <w:rFonts w:ascii="Book Antiqua" w:eastAsia="標楷體" w:hAnsi="Book Antiqua"/>
          <w:color w:val="000000"/>
        </w:rPr>
        <w:t>註：上列項目內容修改自國立臺灣師範大學特殊教育中心編印之「特殊需求學生特質檢核表」</w:t>
      </w:r>
    </w:p>
    <w:p w:rsidR="000629A5" w:rsidRDefault="002004BC">
      <w:pPr>
        <w:snapToGrid w:val="0"/>
        <w:spacing w:before="180" w:line="240" w:lineRule="atLeast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二、專家學者、指導教師或家長推薦之具體說明（未填寫者不予受理）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860"/>
        <w:gridCol w:w="900"/>
        <w:gridCol w:w="1620"/>
      </w:tblGrid>
      <w:tr w:rsidR="000629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0629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0629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0629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0629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0629A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服務單位</w:t>
            </w:r>
          </w:p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及職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與考生</w:t>
            </w:r>
          </w:p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關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both"/>
              <w:rPr>
                <w:rFonts w:ascii="Book Antiqua" w:eastAsia="標楷體" w:hAnsi="Book Antiqua"/>
                <w:b/>
                <w:color w:val="000000"/>
              </w:rPr>
            </w:pPr>
          </w:p>
        </w:tc>
      </w:tr>
      <w:tr w:rsidR="000629A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姓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名</w:t>
            </w:r>
          </w:p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（簽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29A5" w:rsidRDefault="002004B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right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9A5" w:rsidRDefault="000629A5">
            <w:pPr>
              <w:tabs>
                <w:tab w:val="left" w:pos="7380"/>
              </w:tabs>
              <w:snapToGrid w:val="0"/>
              <w:spacing w:line="240" w:lineRule="atLeast"/>
              <w:ind w:left="198" w:hanging="198"/>
              <w:jc w:val="right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</w:tr>
    </w:tbl>
    <w:p w:rsidR="000629A5" w:rsidRDefault="002004BC">
      <w:pPr>
        <w:snapToGrid w:val="0"/>
        <w:spacing w:line="260" w:lineRule="exact"/>
        <w:ind w:left="713" w:hanging="713"/>
      </w:pPr>
      <w:r>
        <w:rPr>
          <w:rFonts w:ascii="Book Antiqua" w:eastAsia="標楷體" w:hAnsi="Book Antiqua"/>
          <w:color w:val="000000"/>
        </w:rPr>
        <w:t>備註：填妥之觀察推薦表，請就下列方式擇一回傳：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1.</w:t>
      </w:r>
      <w:r>
        <w:rPr>
          <w:rFonts w:ascii="Book Antiqua" w:eastAsia="標楷體" w:hAnsi="Book Antiqua"/>
          <w:color w:val="000000"/>
        </w:rPr>
        <w:t>將觀察推薦表電子檔（掃描後</w:t>
      </w:r>
      <w:r>
        <w:rPr>
          <w:rFonts w:ascii="Book Antiqua" w:eastAsia="標楷體" w:hAnsi="Book Antiqua"/>
          <w:color w:val="000000"/>
        </w:rPr>
        <w:t>PDF</w:t>
      </w:r>
      <w:r>
        <w:rPr>
          <w:rFonts w:ascii="Book Antiqua" w:eastAsia="標楷體" w:hAnsi="Book Antiqua"/>
          <w:color w:val="000000"/>
        </w:rPr>
        <w:t>檔</w:t>
      </w:r>
      <w:r>
        <w:rPr>
          <w:rFonts w:ascii="Book Antiqua" w:eastAsia="標楷體" w:hAnsi="Book Antiqua"/>
          <w:b/>
          <w:color w:val="000000"/>
        </w:rPr>
        <w:t>或拍照後</w:t>
      </w:r>
      <w:r>
        <w:rPr>
          <w:rFonts w:ascii="Book Antiqua" w:eastAsia="標楷體" w:hAnsi="Book Antiqua"/>
          <w:b/>
          <w:color w:val="000000"/>
        </w:rPr>
        <w:t>JPG</w:t>
      </w:r>
      <w:r>
        <w:rPr>
          <w:rFonts w:ascii="Book Antiqua" w:eastAsia="標楷體" w:hAnsi="Book Antiqua"/>
          <w:b/>
          <w:color w:val="000000"/>
        </w:rPr>
        <w:t>檔</w:t>
      </w:r>
      <w:r>
        <w:rPr>
          <w:rFonts w:ascii="Book Antiqua" w:eastAsia="標楷體" w:hAnsi="Book Antiqua"/>
          <w:color w:val="000000"/>
        </w:rPr>
        <w:t>）上傳至報名網站</w:t>
      </w:r>
      <w:r>
        <w:rPr>
          <w:rFonts w:ascii="Book Antiqua" w:eastAsia="標楷體" w:hAnsi="Book Antiqua"/>
          <w:color w:val="000000"/>
        </w:rPr>
        <w:t xml:space="preserve"> 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 xml:space="preserve">  </w:t>
      </w:r>
      <w:r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/>
          <w:color w:val="000000"/>
        </w:rPr>
        <w:t>https://tparttalent.tp.edu.tw</w:t>
      </w:r>
      <w:r>
        <w:rPr>
          <w:rFonts w:ascii="Book Antiqua" w:eastAsia="標楷體" w:hAnsi="Book Antiqua"/>
          <w:color w:val="000000"/>
        </w:rPr>
        <w:t>）；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2.</w:t>
      </w:r>
      <w:r>
        <w:rPr>
          <w:rFonts w:ascii="Book Antiqua" w:eastAsia="標楷體" w:hAnsi="Book Antiqua"/>
          <w:color w:val="000000"/>
        </w:rPr>
        <w:t>將觀察推薦表紙本</w:t>
      </w:r>
      <w:r>
        <w:rPr>
          <w:rFonts w:ascii="Book Antiqua" w:eastAsia="標楷體" w:hAnsi="Book Antiqua"/>
          <w:bCs/>
          <w:color w:val="000000"/>
        </w:rPr>
        <w:t>裝入信封後彌封（信封上請註明學生姓名、推薦人姓名及聯絡電話），</w:t>
      </w:r>
      <w:r>
        <w:rPr>
          <w:rFonts w:ascii="Book Antiqua" w:eastAsia="標楷體" w:hAnsi="Book Antiqua"/>
          <w:bCs/>
          <w:color w:val="000000"/>
        </w:rPr>
        <w:br/>
      </w:r>
      <w:r>
        <w:rPr>
          <w:rFonts w:ascii="Book Antiqua" w:eastAsia="標楷體" w:hAnsi="Book Antiqua"/>
          <w:bCs/>
          <w:color w:val="000000"/>
          <w:spacing w:val="-4"/>
        </w:rPr>
        <w:t xml:space="preserve">  </w:t>
      </w:r>
      <w:r>
        <w:rPr>
          <w:rFonts w:ascii="Book Antiqua" w:eastAsia="標楷體" w:hAnsi="Book Antiqua"/>
          <w:bCs/>
          <w:color w:val="000000"/>
          <w:spacing w:val="-4"/>
        </w:rPr>
        <w:t>親送或</w:t>
      </w:r>
      <w:r>
        <w:rPr>
          <w:rFonts w:ascii="Book Antiqua" w:eastAsia="標楷體" w:hAnsi="Book Antiqua"/>
          <w:bCs/>
          <w:color w:val="000000"/>
        </w:rPr>
        <w:t>郵寄送至古亭國中輔導室（</w:t>
      </w:r>
      <w:r>
        <w:rPr>
          <w:rFonts w:ascii="Book Antiqua" w:eastAsia="標楷體" w:hAnsi="Book Antiqua"/>
          <w:bCs/>
          <w:color w:val="000000"/>
        </w:rPr>
        <w:t>100065</w:t>
      </w:r>
      <w:r>
        <w:rPr>
          <w:rFonts w:ascii="Book Antiqua" w:eastAsia="標楷體" w:hAnsi="Book Antiqua"/>
          <w:bCs/>
          <w:color w:val="000000"/>
        </w:rPr>
        <w:t>臺北市中正區中華路二段</w:t>
      </w:r>
      <w:r>
        <w:rPr>
          <w:rFonts w:ascii="Book Antiqua" w:eastAsia="標楷體" w:hAnsi="Book Antiqua"/>
          <w:bCs/>
          <w:color w:val="000000"/>
        </w:rPr>
        <w:t>465</w:t>
      </w:r>
      <w:r>
        <w:rPr>
          <w:rFonts w:ascii="Book Antiqua" w:eastAsia="標楷體" w:hAnsi="Book Antiqua"/>
          <w:bCs/>
          <w:color w:val="000000"/>
        </w:rPr>
        <w:t>號）。</w:t>
      </w:r>
    </w:p>
    <w:sectPr w:rsidR="000629A5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04BC">
      <w:r>
        <w:separator/>
      </w:r>
    </w:p>
  </w:endnote>
  <w:endnote w:type="continuationSeparator" w:id="0">
    <w:p w:rsidR="00000000" w:rsidRDefault="002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04BC">
      <w:r>
        <w:rPr>
          <w:color w:val="000000"/>
        </w:rPr>
        <w:separator/>
      </w:r>
    </w:p>
  </w:footnote>
  <w:footnote w:type="continuationSeparator" w:id="0">
    <w:p w:rsidR="00000000" w:rsidRDefault="0020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29A5"/>
    <w:rsid w:val="000629A5"/>
    <w:rsid w:val="002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21AFA-8BF3-450E-AA73-2527CD9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2025-02-24T01:24:00Z</dcterms:created>
  <dcterms:modified xsi:type="dcterms:W3CDTF">2025-02-24T01:24:00Z</dcterms:modified>
</cp:coreProperties>
</file>