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66" w:rsidRPr="00D32ABF" w:rsidRDefault="00F30C66" w:rsidP="00F30C66">
      <w:pPr>
        <w:pStyle w:val="Web"/>
        <w:widowControl w:val="0"/>
        <w:snapToGrid w:val="0"/>
        <w:spacing w:before="0" w:beforeAutospacing="0" w:after="0" w:afterAutospacing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2ABF">
        <w:rPr>
          <w:rFonts w:ascii="標楷體" w:eastAsia="標楷體" w:hAnsi="標楷體" w:cs="Times New Roman"/>
          <w:color w:val="000000" w:themeColor="text1"/>
        </w:rPr>
        <w:t>附件</w:t>
      </w:r>
      <w:r w:rsidRPr="00D32ABF">
        <w:rPr>
          <w:rFonts w:ascii="標楷體" w:eastAsia="標楷體" w:hAnsi="標楷體" w:cs="Times New Roman" w:hint="eastAsia"/>
          <w:color w:val="000000" w:themeColor="text1"/>
        </w:rPr>
        <w:t>四</w:t>
      </w:r>
    </w:p>
    <w:p w:rsidR="00F30C66" w:rsidRPr="00CD0213" w:rsidRDefault="00F30C66" w:rsidP="00F30C66">
      <w:pPr>
        <w:pStyle w:val="a3"/>
        <w:snapToGrid w:val="0"/>
        <w:spacing w:afterLines="25" w:after="90" w:line="240" w:lineRule="atLeast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19226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臺北市</w:t>
      </w:r>
      <w:r w:rsidRPr="00CD0213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114學年度國民中學藝術才能音樂班新生聯合招生鑑定</w:t>
      </w:r>
      <w:r w:rsidRPr="00CD0213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br/>
      </w:r>
      <w:r w:rsidRPr="00CD0213">
        <w:rPr>
          <w:rFonts w:ascii="標楷體" w:eastAsia="標楷體" w:hAnsi="標楷體" w:cs="Times New Roman"/>
          <w:b/>
          <w:color w:val="000000" w:themeColor="text1"/>
          <w:spacing w:val="16"/>
          <w:sz w:val="36"/>
          <w:szCs w:val="36"/>
        </w:rPr>
        <w:t>競賽表現優異</w:t>
      </w:r>
      <w:r w:rsidRPr="00CD0213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書面審查錄取生報到聲明書</w:t>
      </w:r>
    </w:p>
    <w:p w:rsidR="00F30C66" w:rsidRPr="00CD0213" w:rsidRDefault="00F30C66" w:rsidP="00F30C66">
      <w:pPr>
        <w:pStyle w:val="Web"/>
        <w:widowControl w:val="0"/>
        <w:snapToGrid w:val="0"/>
        <w:spacing w:before="0" w:beforeAutospacing="0" w:after="0" w:afterAutospacing="0"/>
        <w:ind w:left="-142" w:rightChars="-59" w:right="-142"/>
        <w:jc w:val="distribute"/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</w:pP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>收件編號：</w:t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  <w:t xml:space="preserve">         </w:t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  <w:t xml:space="preserve">    </w:t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  <w:t xml:space="preserve">  </w:t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  <w:t xml:space="preserve"> </w:t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  <w:t xml:space="preserve">      </w:t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  <w:t xml:space="preserve">    </w:t>
      </w:r>
      <w:r w:rsidRPr="00CD0213">
        <w:rPr>
          <w:rFonts w:ascii="標楷體" w:eastAsia="標楷體" w:hAnsi="標楷體" w:cs="Times New Roman"/>
          <w:iCs/>
          <w:color w:val="000000" w:themeColor="text1"/>
          <w:kern w:val="2"/>
          <w:sz w:val="20"/>
          <w:szCs w:val="20"/>
        </w:rPr>
        <w:t>第一聯 錄取學校存查聯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635"/>
        <w:gridCol w:w="718"/>
        <w:gridCol w:w="1848"/>
        <w:gridCol w:w="840"/>
        <w:gridCol w:w="1583"/>
        <w:gridCol w:w="662"/>
        <w:gridCol w:w="1702"/>
      </w:tblGrid>
      <w:tr w:rsidR="00F30C66" w:rsidRPr="00CD0213" w:rsidTr="00A63809">
        <w:trPr>
          <w:cantSplit/>
          <w:trHeight w:val="806"/>
          <w:jc w:val="center"/>
        </w:trPr>
        <w:tc>
          <w:tcPr>
            <w:tcW w:w="879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准考證</w:t>
            </w:r>
          </w:p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號碼</w:t>
            </w:r>
          </w:p>
        </w:tc>
        <w:tc>
          <w:tcPr>
            <w:tcW w:w="1635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1848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F30C66" w:rsidRPr="00CD0213" w:rsidRDefault="00F30C66" w:rsidP="00A6380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身分證</w:t>
            </w:r>
          </w:p>
          <w:p w:rsidR="00F30C66" w:rsidRPr="00CD0213" w:rsidRDefault="00F30C66" w:rsidP="00A6380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  <w:spacing w:val="-12"/>
                <w:sz w:val="22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pacing w:val="-12"/>
                <w:sz w:val="22"/>
              </w:rPr>
              <w:t>統一編號</w:t>
            </w:r>
          </w:p>
        </w:tc>
        <w:tc>
          <w:tcPr>
            <w:tcW w:w="1583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62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電話</w:t>
            </w:r>
          </w:p>
        </w:tc>
        <w:tc>
          <w:tcPr>
            <w:tcW w:w="1702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0C66" w:rsidRPr="00CD0213" w:rsidTr="00A63809">
        <w:trPr>
          <w:cantSplit/>
          <w:trHeight w:val="1739"/>
          <w:jc w:val="center"/>
        </w:trPr>
        <w:tc>
          <w:tcPr>
            <w:tcW w:w="9867" w:type="dxa"/>
            <w:gridSpan w:val="8"/>
            <w:vAlign w:val="center"/>
          </w:tcPr>
          <w:p w:rsidR="00F30C66" w:rsidRPr="00CD0213" w:rsidRDefault="00F30C66" w:rsidP="00A63809">
            <w:pPr>
              <w:pStyle w:val="a3"/>
              <w:snapToGrid w:val="0"/>
              <w:spacing w:line="280" w:lineRule="exac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本</w:t>
            </w:r>
            <w:r w:rsidRPr="00CD0213">
              <w:rPr>
                <w:rFonts w:ascii="標楷體" w:eastAsia="標楷體" w:hAnsi="標楷體" w:cs="Times New Roman"/>
                <w:snapToGrid/>
                <w:color w:val="000000" w:themeColor="text1"/>
                <w:kern w:val="2"/>
                <w:szCs w:val="24"/>
              </w:rPr>
              <w:t>人經由臺北市114學年度國民中學藝術才能音樂班新生聯合招生鑑定－「競賽表現優異」書面審查，錄取貴校音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樂班，絕不以任何理由要求重行受理其他管道錄取報到，絕無異議，特此聲明。</w:t>
            </w:r>
          </w:p>
          <w:p w:rsidR="00F30C66" w:rsidRPr="00CD0213" w:rsidRDefault="00F30C66" w:rsidP="00A63809">
            <w:pPr>
              <w:snapToGrid w:val="0"/>
              <w:spacing w:line="280" w:lineRule="exact"/>
              <w:ind w:leftChars="50" w:left="120" w:rightChars="50" w:right="120" w:firstLineChars="350" w:firstLine="8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 xml:space="preserve">此致　　　　　　　　　　　　　　　　　　</w:t>
            </w:r>
            <w:r w:rsidRPr="00CD0213">
              <w:rPr>
                <w:rFonts w:ascii="標楷體" w:eastAsia="標楷體" w:hAnsi="標楷體" w:cs="Times New Roman"/>
                <w:color w:val="000000" w:themeColor="text1"/>
                <w:sz w:val="20"/>
              </w:rPr>
              <w:t>(錄取學校)</w:t>
            </w:r>
          </w:p>
          <w:p w:rsidR="00F30C66" w:rsidRPr="00CD0213" w:rsidRDefault="00F30C66" w:rsidP="00A63809">
            <w:pPr>
              <w:snapToGrid w:val="0"/>
              <w:spacing w:beforeLines="50" w:before="180" w:line="240" w:lineRule="exact"/>
              <w:ind w:leftChars="50" w:left="120" w:rightChars="35" w:right="84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>學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生簽名：__________________</w:t>
            </w:r>
          </w:p>
          <w:p w:rsidR="00F30C66" w:rsidRPr="00CD0213" w:rsidRDefault="00F30C66" w:rsidP="00A63809">
            <w:pPr>
              <w:snapToGrid w:val="0"/>
              <w:spacing w:beforeLines="50" w:before="180" w:line="240" w:lineRule="exact"/>
              <w:ind w:leftChars="50" w:left="120" w:rightChars="35" w:right="84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hint="eastAsia"/>
                <w:color w:val="000000" w:themeColor="text1"/>
              </w:rPr>
              <w:t>法定代理人(父母或監護人)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簽名：__________________</w:t>
            </w:r>
          </w:p>
          <w:p w:rsidR="00F30C66" w:rsidRPr="00CD0213" w:rsidRDefault="00F30C66" w:rsidP="00A63809">
            <w:pPr>
              <w:snapToGrid w:val="0"/>
              <w:spacing w:beforeLines="50" w:before="180" w:line="240" w:lineRule="exact"/>
              <w:ind w:leftChars="50" w:left="120" w:rightChars="35" w:right="84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D0213">
              <w:rPr>
                <w:rFonts w:ascii="標楷體" w:eastAsia="標楷體" w:hAnsi="標楷體" w:hint="eastAsia"/>
                <w:color w:val="000000" w:themeColor="text1"/>
                <w:sz w:val="20"/>
              </w:rPr>
              <w:t>(若為共同監護皆須</w:t>
            </w:r>
            <w:r w:rsidRPr="00CD0213">
              <w:rPr>
                <w:rFonts w:ascii="標楷體" w:eastAsia="標楷體" w:hAnsi="標楷體"/>
                <w:color w:val="000000" w:themeColor="text1"/>
                <w:sz w:val="20"/>
              </w:rPr>
              <w:t>簽名</w:t>
            </w:r>
            <w:r w:rsidRPr="00CD0213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  <w:r w:rsidRPr="00CD0213">
              <w:rPr>
                <w:rFonts w:ascii="標楷體" w:eastAsia="標楷體" w:hAnsi="標楷體"/>
                <w:color w:val="000000" w:themeColor="text1"/>
              </w:rPr>
              <w:t>__________________</w:t>
            </w:r>
          </w:p>
          <w:p w:rsidR="00F30C66" w:rsidRPr="00CD0213" w:rsidRDefault="00F30C66" w:rsidP="00A63809">
            <w:pPr>
              <w:snapToGrid w:val="0"/>
              <w:spacing w:line="280" w:lineRule="exact"/>
              <w:ind w:leftChars="50" w:left="120" w:rightChars="35" w:right="84" w:firstLineChars="2600" w:firstLine="6240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日期</w:t>
            </w: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114 年 4 月</w:t>
            </w: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>18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日</w:t>
            </w: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</w:p>
        </w:tc>
      </w:tr>
      <w:tr w:rsidR="00F30C66" w:rsidRPr="00CD0213" w:rsidTr="00A63809">
        <w:trPr>
          <w:cantSplit/>
          <w:trHeight w:val="447"/>
          <w:jc w:val="center"/>
        </w:trPr>
        <w:tc>
          <w:tcPr>
            <w:tcW w:w="5080" w:type="dxa"/>
            <w:gridSpan w:val="4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承辦單位核章</w:t>
            </w:r>
          </w:p>
        </w:tc>
        <w:tc>
          <w:tcPr>
            <w:tcW w:w="4787" w:type="dxa"/>
            <w:gridSpan w:val="4"/>
            <w:vAlign w:val="center"/>
          </w:tcPr>
          <w:p w:rsidR="00F30C66" w:rsidRPr="00CD0213" w:rsidRDefault="00F30C66" w:rsidP="00A63809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F30C66" w:rsidRPr="00CD0213" w:rsidRDefault="00F30C66" w:rsidP="00F30C66">
      <w:pPr>
        <w:pStyle w:val="Web"/>
        <w:widowControl w:val="0"/>
        <w:snapToGrid w:val="0"/>
        <w:spacing w:before="0" w:beforeAutospacing="0" w:after="0" w:afterAutospacing="0"/>
        <w:rPr>
          <w:rFonts w:ascii="標楷體" w:eastAsia="標楷體" w:hAnsi="標楷體" w:cs="Times New Roman"/>
          <w:color w:val="000000" w:themeColor="text1"/>
          <w:kern w:val="2"/>
          <w:sz w:val="20"/>
        </w:rPr>
      </w:pPr>
      <w:r w:rsidRPr="00CD0213">
        <w:rPr>
          <w:rFonts w:ascii="標楷體" w:eastAsia="標楷體" w:hAnsi="標楷體" w:cs="Times New Roman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C920B" wp14:editId="2E5B8CD5">
                <wp:simplePos x="0" y="0"/>
                <wp:positionH relativeFrom="column">
                  <wp:posOffset>-889000</wp:posOffset>
                </wp:positionH>
                <wp:positionV relativeFrom="paragraph">
                  <wp:posOffset>159922</wp:posOffset>
                </wp:positionV>
                <wp:extent cx="8164195" cy="0"/>
                <wp:effectExtent l="0" t="0" r="27305" b="19050"/>
                <wp:wrapNone/>
                <wp:docPr id="6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64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11CD2" id="Line 39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pt,12.6pt" to="572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naIAIAAEI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">
                <v:stroke dashstyle="dash"/>
              </v:line>
            </w:pict>
          </mc:Fallback>
        </mc:AlternateContent>
      </w:r>
    </w:p>
    <w:p w:rsidR="00F30C66" w:rsidRPr="00CD0213" w:rsidRDefault="00F30C66" w:rsidP="00F30C66">
      <w:pPr>
        <w:pStyle w:val="Web"/>
        <w:widowControl w:val="0"/>
        <w:snapToGrid w:val="0"/>
        <w:spacing w:before="0" w:beforeAutospacing="0" w:after="0" w:afterAutospacing="0"/>
        <w:rPr>
          <w:rFonts w:ascii="標楷體" w:eastAsia="標楷體" w:hAnsi="標楷體" w:cs="Times New Roman"/>
          <w:color w:val="000000" w:themeColor="text1"/>
          <w:kern w:val="2"/>
          <w:sz w:val="20"/>
        </w:rPr>
      </w:pPr>
    </w:p>
    <w:p w:rsidR="00F30C66" w:rsidRPr="00CD0213" w:rsidRDefault="00F30C66" w:rsidP="00F30C66">
      <w:pPr>
        <w:pStyle w:val="a3"/>
        <w:snapToGrid w:val="0"/>
        <w:spacing w:afterLines="50" w:after="180" w:line="240" w:lineRule="atLeast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CD0213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臺北市114學年度國民中學藝術才能音樂班新生聯合招生鑑定</w:t>
      </w:r>
      <w:r w:rsidRPr="00CD0213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br/>
      </w:r>
      <w:r w:rsidRPr="00CD0213">
        <w:rPr>
          <w:rFonts w:ascii="標楷體" w:eastAsia="標楷體" w:hAnsi="標楷體" w:cs="Times New Roman"/>
          <w:b/>
          <w:color w:val="000000" w:themeColor="text1"/>
          <w:spacing w:val="16"/>
          <w:sz w:val="36"/>
          <w:szCs w:val="36"/>
        </w:rPr>
        <w:t>競賽表現優異</w:t>
      </w:r>
      <w:r w:rsidRPr="00CD0213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書面審查錄取生報到聲明書</w:t>
      </w:r>
    </w:p>
    <w:p w:rsidR="00F30C66" w:rsidRPr="00CD0213" w:rsidRDefault="00F30C66" w:rsidP="00F30C66">
      <w:pPr>
        <w:pStyle w:val="Web"/>
        <w:widowControl w:val="0"/>
        <w:snapToGrid w:val="0"/>
        <w:spacing w:before="0" w:beforeAutospacing="0" w:after="0" w:afterAutospacing="0"/>
        <w:ind w:left="-142" w:rightChars="-59" w:right="-142"/>
        <w:jc w:val="distribute"/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</w:pP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 xml:space="preserve">收件編號：　　       </w:t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  <w:t xml:space="preserve">　</w:t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</w:r>
      <w:r w:rsidRPr="00CD0213"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  <w:tab/>
        <w:t xml:space="preserve">   </w:t>
      </w:r>
      <w:r w:rsidRPr="00CD0213">
        <w:rPr>
          <w:rFonts w:ascii="標楷體" w:eastAsia="標楷體" w:hAnsi="標楷體" w:cs="Times New Roman"/>
          <w:iCs/>
          <w:color w:val="000000" w:themeColor="text1"/>
          <w:kern w:val="2"/>
          <w:sz w:val="20"/>
          <w:szCs w:val="20"/>
        </w:rPr>
        <w:t>第二聯 錄取</w:t>
      </w:r>
      <w:r w:rsidRPr="00CD0213">
        <w:rPr>
          <w:rFonts w:ascii="標楷體" w:eastAsia="標楷體" w:hAnsi="標楷體" w:cs="Times New Roman" w:hint="eastAsia"/>
          <w:iCs/>
          <w:color w:val="000000" w:themeColor="text1"/>
          <w:kern w:val="2"/>
          <w:sz w:val="20"/>
          <w:szCs w:val="20"/>
        </w:rPr>
        <w:t>學</w:t>
      </w:r>
      <w:r w:rsidRPr="00CD0213">
        <w:rPr>
          <w:rFonts w:ascii="標楷體" w:eastAsia="標楷體" w:hAnsi="標楷體" w:cs="Times New Roman"/>
          <w:iCs/>
          <w:color w:val="000000" w:themeColor="text1"/>
          <w:kern w:val="2"/>
          <w:sz w:val="20"/>
          <w:szCs w:val="20"/>
        </w:rPr>
        <w:t>生存查聯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635"/>
        <w:gridCol w:w="718"/>
        <w:gridCol w:w="1848"/>
        <w:gridCol w:w="840"/>
        <w:gridCol w:w="1583"/>
        <w:gridCol w:w="662"/>
        <w:gridCol w:w="1702"/>
      </w:tblGrid>
      <w:tr w:rsidR="00F30C66" w:rsidRPr="00CD0213" w:rsidTr="00A63809">
        <w:trPr>
          <w:cantSplit/>
          <w:trHeight w:val="806"/>
          <w:jc w:val="center"/>
        </w:trPr>
        <w:tc>
          <w:tcPr>
            <w:tcW w:w="879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准考證</w:t>
            </w:r>
          </w:p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號碼</w:t>
            </w:r>
          </w:p>
        </w:tc>
        <w:tc>
          <w:tcPr>
            <w:tcW w:w="1635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1848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F30C66" w:rsidRPr="00CD0213" w:rsidRDefault="00F30C66" w:rsidP="00A6380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身分證</w:t>
            </w:r>
          </w:p>
          <w:p w:rsidR="00F30C66" w:rsidRPr="00CD0213" w:rsidRDefault="00F30C66" w:rsidP="00A6380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  <w:spacing w:val="-12"/>
                <w:sz w:val="22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pacing w:val="-12"/>
                <w:sz w:val="22"/>
              </w:rPr>
              <w:t>統一編號</w:t>
            </w:r>
          </w:p>
        </w:tc>
        <w:tc>
          <w:tcPr>
            <w:tcW w:w="1583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62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電話</w:t>
            </w:r>
          </w:p>
        </w:tc>
        <w:tc>
          <w:tcPr>
            <w:tcW w:w="1702" w:type="dxa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0C66" w:rsidRPr="00CD0213" w:rsidTr="00A63809">
        <w:trPr>
          <w:cantSplit/>
          <w:trHeight w:val="2302"/>
          <w:jc w:val="center"/>
        </w:trPr>
        <w:tc>
          <w:tcPr>
            <w:tcW w:w="9867" w:type="dxa"/>
            <w:gridSpan w:val="8"/>
            <w:vAlign w:val="center"/>
          </w:tcPr>
          <w:p w:rsidR="00F30C66" w:rsidRPr="00CD0213" w:rsidRDefault="00F30C66" w:rsidP="00A63809">
            <w:pPr>
              <w:pStyle w:val="a3"/>
              <w:snapToGrid w:val="0"/>
              <w:spacing w:line="280" w:lineRule="exac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本人經由</w:t>
            </w:r>
            <w:r w:rsidRPr="00CD0213">
              <w:rPr>
                <w:rFonts w:ascii="標楷體" w:eastAsia="標楷體" w:hAnsi="標楷體" w:cs="Times New Roman"/>
                <w:color w:val="000000" w:themeColor="text1"/>
                <w:kern w:val="14"/>
              </w:rPr>
              <w:t>臺北市</w:t>
            </w:r>
            <w:r w:rsidRPr="00CD0213">
              <w:rPr>
                <w:rFonts w:ascii="標楷體" w:eastAsia="標楷體" w:hAnsi="標楷體" w:cs="Times New Roman"/>
                <w:snapToGrid/>
                <w:color w:val="000000" w:themeColor="text1"/>
                <w:kern w:val="2"/>
                <w:szCs w:val="24"/>
              </w:rPr>
              <w:t>114學年</w:t>
            </w:r>
            <w:r w:rsidRPr="00CD0213">
              <w:rPr>
                <w:rFonts w:ascii="標楷體" w:eastAsia="標楷體" w:hAnsi="標楷體" w:cs="Times New Roman"/>
                <w:color w:val="000000" w:themeColor="text1"/>
                <w:kern w:val="14"/>
              </w:rPr>
              <w:t>度國民中學藝術才能音樂班新生聯合招生鑑定－「競賽表現優異」書面審查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，錄取貴校音樂班，絕不以任何理由要求重行受理其他管道錄取報到，絕無異議，特此聲明。</w:t>
            </w:r>
          </w:p>
          <w:p w:rsidR="00F30C66" w:rsidRPr="00CD0213" w:rsidRDefault="00F30C66" w:rsidP="00A63809">
            <w:pPr>
              <w:snapToGrid w:val="0"/>
              <w:spacing w:line="280" w:lineRule="exact"/>
              <w:ind w:leftChars="50" w:left="120" w:rightChars="50" w:right="120" w:firstLineChars="350" w:firstLine="8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 xml:space="preserve">此致　　　　　　　　　　　　　　　　　　</w:t>
            </w:r>
            <w:r w:rsidRPr="00CD0213">
              <w:rPr>
                <w:rFonts w:ascii="標楷體" w:eastAsia="標楷體" w:hAnsi="標楷體" w:cs="Times New Roman"/>
                <w:color w:val="000000" w:themeColor="text1"/>
                <w:sz w:val="20"/>
              </w:rPr>
              <w:t>(錄取學校)</w:t>
            </w:r>
          </w:p>
          <w:p w:rsidR="00F30C66" w:rsidRPr="00CD0213" w:rsidRDefault="00F30C66" w:rsidP="00A63809">
            <w:pPr>
              <w:snapToGrid w:val="0"/>
              <w:spacing w:beforeLines="50" w:before="180" w:line="240" w:lineRule="exact"/>
              <w:ind w:leftChars="50" w:left="120" w:rightChars="35" w:right="84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>學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生簽名：__________________</w:t>
            </w:r>
          </w:p>
          <w:p w:rsidR="00F30C66" w:rsidRPr="00CD0213" w:rsidRDefault="00F30C66" w:rsidP="00A63809">
            <w:pPr>
              <w:snapToGrid w:val="0"/>
              <w:spacing w:beforeLines="50" w:before="180" w:line="240" w:lineRule="exact"/>
              <w:ind w:leftChars="50" w:left="120" w:rightChars="35" w:right="84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hint="eastAsia"/>
                <w:color w:val="000000" w:themeColor="text1"/>
              </w:rPr>
              <w:t>法定代理人(父母或監護人)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簽名：__________________</w:t>
            </w:r>
          </w:p>
          <w:p w:rsidR="00F30C66" w:rsidRPr="00CD0213" w:rsidRDefault="00F30C66" w:rsidP="00A63809">
            <w:pPr>
              <w:snapToGrid w:val="0"/>
              <w:spacing w:beforeLines="50" w:before="180" w:line="240" w:lineRule="exact"/>
              <w:ind w:leftChars="50" w:left="120" w:rightChars="35" w:right="84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D0213">
              <w:rPr>
                <w:rFonts w:ascii="標楷體" w:eastAsia="標楷體" w:hAnsi="標楷體" w:hint="eastAsia"/>
                <w:color w:val="000000" w:themeColor="text1"/>
                <w:sz w:val="20"/>
              </w:rPr>
              <w:t>(若為共同監護皆須</w:t>
            </w:r>
            <w:r w:rsidRPr="00CD0213">
              <w:rPr>
                <w:rFonts w:ascii="標楷體" w:eastAsia="標楷體" w:hAnsi="標楷體"/>
                <w:color w:val="000000" w:themeColor="text1"/>
                <w:sz w:val="20"/>
              </w:rPr>
              <w:t>簽名</w:t>
            </w:r>
            <w:r w:rsidRPr="00CD0213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  <w:r w:rsidRPr="00CD0213">
              <w:rPr>
                <w:rFonts w:ascii="標楷體" w:eastAsia="標楷體" w:hAnsi="標楷體"/>
                <w:color w:val="000000" w:themeColor="text1"/>
              </w:rPr>
              <w:t>__________________</w:t>
            </w:r>
          </w:p>
          <w:p w:rsidR="00F30C66" w:rsidRPr="00CD0213" w:rsidRDefault="00F30C66" w:rsidP="00A63809">
            <w:pPr>
              <w:snapToGrid w:val="0"/>
              <w:spacing w:line="280" w:lineRule="exact"/>
              <w:ind w:left="346" w:hanging="346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日期</w:t>
            </w: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114 年 4 月</w:t>
            </w: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>18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日</w:t>
            </w:r>
          </w:p>
        </w:tc>
      </w:tr>
      <w:tr w:rsidR="00F30C66" w:rsidRPr="00CD0213" w:rsidTr="00A63809">
        <w:trPr>
          <w:cantSplit/>
          <w:trHeight w:val="453"/>
          <w:jc w:val="center"/>
        </w:trPr>
        <w:tc>
          <w:tcPr>
            <w:tcW w:w="5080" w:type="dxa"/>
            <w:gridSpan w:val="4"/>
            <w:vAlign w:val="center"/>
          </w:tcPr>
          <w:p w:rsidR="00F30C66" w:rsidRPr="00CD0213" w:rsidRDefault="00F30C66" w:rsidP="00A6380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承辦單位核章</w:t>
            </w:r>
          </w:p>
        </w:tc>
        <w:tc>
          <w:tcPr>
            <w:tcW w:w="4787" w:type="dxa"/>
            <w:gridSpan w:val="4"/>
            <w:vAlign w:val="center"/>
          </w:tcPr>
          <w:p w:rsidR="00F30C66" w:rsidRPr="00CD0213" w:rsidRDefault="00F30C66" w:rsidP="00A63809">
            <w:pPr>
              <w:snapToGrid w:val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F30C66" w:rsidRPr="00CD0213" w:rsidRDefault="00F30C66" w:rsidP="00F30C66">
      <w:pPr>
        <w:pStyle w:val="Web"/>
        <w:widowControl w:val="0"/>
        <w:snapToGrid w:val="0"/>
        <w:spacing w:before="0" w:beforeAutospacing="0" w:after="0" w:afterAutospacing="0" w:line="260" w:lineRule="exact"/>
        <w:rPr>
          <w:rFonts w:ascii="標楷體" w:eastAsia="標楷體" w:hAnsi="標楷體" w:cs="Times New Roman"/>
          <w:color w:val="000000" w:themeColor="text1"/>
          <w:kern w:val="2"/>
        </w:rPr>
      </w:pPr>
      <w:r w:rsidRPr="00CD0213">
        <w:rPr>
          <w:rFonts w:ascii="標楷體" w:eastAsia="標楷體" w:hAnsi="標楷體" w:cs="Times New Roman"/>
          <w:color w:val="000000" w:themeColor="text1"/>
          <w:kern w:val="2"/>
        </w:rPr>
        <w:t>注意事項：</w:t>
      </w:r>
    </w:p>
    <w:p w:rsidR="00F30C66" w:rsidRPr="00CD0213" w:rsidRDefault="00F30C66" w:rsidP="00F30C66">
      <w:pPr>
        <w:numPr>
          <w:ilvl w:val="2"/>
          <w:numId w:val="1"/>
        </w:numPr>
        <w:tabs>
          <w:tab w:val="left" w:pos="-142"/>
        </w:tabs>
        <w:snapToGrid w:val="0"/>
        <w:spacing w:line="260" w:lineRule="exact"/>
        <w:ind w:left="567" w:rightChars="-59" w:right="-142" w:hanging="567"/>
        <w:rPr>
          <w:rFonts w:ascii="標楷體" w:eastAsia="標楷體" w:hAnsi="標楷體" w:cs="Times New Roman"/>
          <w:color w:val="000000" w:themeColor="text1"/>
        </w:rPr>
      </w:pPr>
      <w:r w:rsidRPr="00CD0213">
        <w:rPr>
          <w:rFonts w:ascii="標楷體" w:eastAsia="標楷體" w:hAnsi="標楷體" w:cs="Times New Roman"/>
          <w:color w:val="000000" w:themeColor="text1"/>
        </w:rPr>
        <w:t>錄取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學</w:t>
      </w:r>
      <w:r w:rsidRPr="00CD0213">
        <w:rPr>
          <w:rFonts w:ascii="標楷體" w:eastAsia="標楷體" w:hAnsi="標楷體" w:cs="Times New Roman"/>
          <w:color w:val="000000" w:themeColor="text1"/>
        </w:rPr>
        <w:t>生請填妥及</w:t>
      </w:r>
      <w:proofErr w:type="gramStart"/>
      <w:r w:rsidRPr="00CD0213">
        <w:rPr>
          <w:rFonts w:ascii="標楷體" w:eastAsia="標楷體" w:hAnsi="標楷體" w:cs="Times New Roman"/>
          <w:color w:val="000000" w:themeColor="text1"/>
        </w:rPr>
        <w:t>親簽本</w:t>
      </w:r>
      <w:proofErr w:type="gramEnd"/>
      <w:r w:rsidRPr="00CD0213">
        <w:rPr>
          <w:rFonts w:ascii="標楷體" w:eastAsia="標楷體" w:hAnsi="標楷體" w:cs="Times New Roman"/>
          <w:color w:val="000000" w:themeColor="text1"/>
        </w:rPr>
        <w:t>聲明書並經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法定代理人(</w:t>
      </w:r>
      <w:r w:rsidRPr="00CD0213">
        <w:rPr>
          <w:rFonts w:ascii="標楷體" w:eastAsia="標楷體" w:hAnsi="標楷體" w:cs="Times New Roman"/>
          <w:color w:val="000000" w:themeColor="text1"/>
        </w:rPr>
        <w:t>父母或監護人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)</w:t>
      </w:r>
      <w:r w:rsidRPr="00CD0213">
        <w:rPr>
          <w:rFonts w:ascii="標楷體" w:eastAsia="標楷體" w:hAnsi="標楷體" w:cs="Times New Roman"/>
          <w:color w:val="000000" w:themeColor="text1"/>
        </w:rPr>
        <w:t>簽章後，於114年4月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18</w:t>
      </w:r>
      <w:r w:rsidRPr="00CD0213">
        <w:rPr>
          <w:rFonts w:ascii="標楷體" w:eastAsia="標楷體" w:hAnsi="標楷體" w:cs="Times New Roman"/>
          <w:color w:val="000000" w:themeColor="text1"/>
        </w:rPr>
        <w:t>日(星期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五</w:t>
      </w:r>
      <w:r w:rsidRPr="00CD0213">
        <w:rPr>
          <w:rFonts w:ascii="標楷體" w:eastAsia="標楷體" w:hAnsi="標楷體" w:cs="Times New Roman"/>
          <w:color w:val="000000" w:themeColor="text1"/>
        </w:rPr>
        <w:t>)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10：00</w:t>
      </w:r>
      <w:r w:rsidRPr="00CD0213">
        <w:rPr>
          <w:rFonts w:ascii="標楷體" w:eastAsia="標楷體" w:hAnsi="標楷體" w:cs="Times New Roman"/>
          <w:color w:val="000000" w:themeColor="text1"/>
        </w:rPr>
        <w:t>至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12：00</w:t>
      </w:r>
      <w:r w:rsidRPr="00CD0213">
        <w:rPr>
          <w:rFonts w:ascii="標楷體" w:eastAsia="標楷體" w:hAnsi="標楷體" w:cs="Times New Roman"/>
          <w:color w:val="000000" w:themeColor="text1"/>
        </w:rPr>
        <w:t>止，由錄取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學</w:t>
      </w:r>
      <w:r w:rsidRPr="00CD0213">
        <w:rPr>
          <w:rFonts w:ascii="標楷體" w:eastAsia="標楷體" w:hAnsi="標楷體" w:cs="Times New Roman"/>
          <w:color w:val="000000" w:themeColor="text1"/>
        </w:rPr>
        <w:t>生或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法定代理人(</w:t>
      </w:r>
      <w:r w:rsidRPr="00CD0213">
        <w:rPr>
          <w:rFonts w:ascii="標楷體" w:eastAsia="標楷體" w:hAnsi="標楷體" w:cs="Times New Roman"/>
          <w:color w:val="000000" w:themeColor="text1"/>
        </w:rPr>
        <w:t>父母或監護人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)</w:t>
      </w:r>
      <w:r w:rsidRPr="00CD0213">
        <w:rPr>
          <w:rFonts w:ascii="標楷體" w:eastAsia="標楷體" w:hAnsi="標楷體" w:cs="Times New Roman"/>
          <w:color w:val="000000" w:themeColor="text1"/>
        </w:rPr>
        <w:t>親自送至國立臺灣師範大學附屬高級中學音樂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班</w:t>
      </w:r>
      <w:r w:rsidRPr="00CD0213">
        <w:rPr>
          <w:rFonts w:ascii="標楷體" w:eastAsia="標楷體" w:hAnsi="標楷體" w:cs="Times New Roman"/>
          <w:color w:val="000000" w:themeColor="text1"/>
        </w:rPr>
        <w:t>辦公室辦理。</w:t>
      </w:r>
    </w:p>
    <w:p w:rsidR="00F30C66" w:rsidRPr="00CD0213" w:rsidRDefault="00F30C66" w:rsidP="00F30C66">
      <w:pPr>
        <w:numPr>
          <w:ilvl w:val="2"/>
          <w:numId w:val="1"/>
        </w:numPr>
        <w:tabs>
          <w:tab w:val="left" w:pos="142"/>
        </w:tabs>
        <w:snapToGrid w:val="0"/>
        <w:spacing w:line="260" w:lineRule="exact"/>
        <w:ind w:left="567" w:rightChars="-59" w:right="-142" w:hanging="567"/>
        <w:rPr>
          <w:rFonts w:ascii="標楷體" w:eastAsia="標楷體" w:hAnsi="標楷體" w:cs="Times New Roman"/>
          <w:color w:val="000000" w:themeColor="text1"/>
        </w:rPr>
      </w:pPr>
      <w:r w:rsidRPr="00CD0213">
        <w:rPr>
          <w:rFonts w:ascii="標楷體" w:eastAsia="標楷體" w:hAnsi="標楷體" w:cs="Times New Roman"/>
          <w:color w:val="000000" w:themeColor="text1"/>
        </w:rPr>
        <w:t>報到聲明書蓋章後，</w:t>
      </w:r>
      <w:proofErr w:type="gramStart"/>
      <w:r w:rsidRPr="00CD0213">
        <w:rPr>
          <w:rFonts w:ascii="標楷體" w:eastAsia="標楷體" w:hAnsi="標楷體" w:cs="Times New Roman"/>
          <w:color w:val="000000" w:themeColor="text1"/>
        </w:rPr>
        <w:t>第一聯由錄取</w:t>
      </w:r>
      <w:proofErr w:type="gramEnd"/>
      <w:r w:rsidRPr="00CD0213">
        <w:rPr>
          <w:rFonts w:ascii="標楷體" w:eastAsia="標楷體" w:hAnsi="標楷體" w:cs="Times New Roman"/>
          <w:color w:val="000000" w:themeColor="text1"/>
        </w:rPr>
        <w:t>學校存查，</w:t>
      </w:r>
      <w:proofErr w:type="gramStart"/>
      <w:r w:rsidRPr="00CD0213">
        <w:rPr>
          <w:rFonts w:ascii="標楷體" w:eastAsia="標楷體" w:hAnsi="標楷體" w:cs="Times New Roman"/>
          <w:color w:val="000000" w:themeColor="text1"/>
        </w:rPr>
        <w:t>第二聯由錄取</w:t>
      </w:r>
      <w:proofErr w:type="gramEnd"/>
      <w:r w:rsidRPr="00CD0213">
        <w:rPr>
          <w:rFonts w:ascii="標楷體" w:eastAsia="標楷體" w:hAnsi="標楷體" w:cs="Times New Roman" w:hint="eastAsia"/>
          <w:color w:val="000000" w:themeColor="text1"/>
        </w:rPr>
        <w:t>學</w:t>
      </w:r>
      <w:r w:rsidRPr="00CD0213">
        <w:rPr>
          <w:rFonts w:ascii="標楷體" w:eastAsia="標楷體" w:hAnsi="標楷體" w:cs="Times New Roman"/>
          <w:color w:val="000000" w:themeColor="text1"/>
        </w:rPr>
        <w:t>生領回。</w:t>
      </w:r>
    </w:p>
    <w:p w:rsidR="00F30C66" w:rsidRPr="00CD0213" w:rsidRDefault="00F30C66" w:rsidP="00F30C66">
      <w:pPr>
        <w:numPr>
          <w:ilvl w:val="2"/>
          <w:numId w:val="1"/>
        </w:numPr>
        <w:tabs>
          <w:tab w:val="left" w:pos="142"/>
        </w:tabs>
        <w:snapToGrid w:val="0"/>
        <w:spacing w:line="260" w:lineRule="exact"/>
        <w:ind w:left="567" w:rightChars="-59" w:right="-142" w:hanging="567"/>
        <w:rPr>
          <w:rFonts w:ascii="標楷體" w:eastAsia="標楷體" w:hAnsi="標楷體" w:cs="Times New Roman"/>
          <w:color w:val="000000" w:themeColor="text1"/>
        </w:rPr>
      </w:pPr>
      <w:r w:rsidRPr="00CD0213">
        <w:rPr>
          <w:rFonts w:ascii="標楷體" w:eastAsia="標楷體" w:hAnsi="標楷體" w:cs="Times New Roman"/>
          <w:color w:val="000000" w:themeColor="text1"/>
        </w:rPr>
        <w:t>報到手續完成後，不得以任何理由撤回報到聲明書，請錄取生及家長慎重考慮。</w:t>
      </w:r>
    </w:p>
    <w:p w:rsidR="00D275FC" w:rsidRPr="00F30C66" w:rsidRDefault="00F30C66">
      <w:pPr>
        <w:rPr>
          <w:rFonts w:ascii="標楷體" w:eastAsia="標楷體" w:hAnsi="標楷體" w:cs="Times New Roman" w:hint="eastAsia"/>
          <w:color w:val="000000" w:themeColor="text1"/>
          <w:spacing w:val="-14"/>
          <w:kern w:val="14"/>
        </w:rPr>
      </w:pPr>
      <w:r w:rsidRPr="00D32ABF">
        <w:rPr>
          <w:rFonts w:ascii="標楷體" w:eastAsia="標楷體" w:hAnsi="標楷體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inline distT="0" distB="0" distL="0" distR="0" wp14:anchorId="0936A33F" wp14:editId="10214F87">
                <wp:extent cx="6183086" cy="1404620"/>
                <wp:effectExtent l="0" t="0" r="27305" b="13970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0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66" w:rsidRPr="00BB7DDE" w:rsidRDefault="00F30C66" w:rsidP="00F30C66">
                            <w:pPr>
                              <w:snapToGrid w:val="0"/>
                              <w:spacing w:line="240" w:lineRule="exact"/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</w:pPr>
                            <w:r w:rsidRPr="00BB7DDE">
                              <w:rPr>
                                <w:rFonts w:ascii="Book Antiqua" w:eastAsia="標楷體" w:hAnsi="Book Antiqua" w:hint="eastAsia"/>
                                <w:color w:val="000000" w:themeColor="text1"/>
                              </w:rPr>
                              <w:t>備</w:t>
                            </w:r>
                            <w:r w:rsidRPr="00BB7DDE"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  <w:t>註：</w:t>
                            </w:r>
                          </w:p>
                          <w:p w:rsidR="00F30C66" w:rsidRPr="00BB7DDE" w:rsidRDefault="00F30C66" w:rsidP="00F30C66">
                            <w:pPr>
                              <w:snapToGrid w:val="0"/>
                              <w:spacing w:line="240" w:lineRule="exact"/>
                              <w:ind w:left="283" w:hangingChars="118" w:hanging="283"/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</w:pPr>
                            <w:r w:rsidRPr="00BB7DDE"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  <w:t>(1)</w:t>
                            </w:r>
                            <w:r w:rsidRPr="00BB7DDE"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  <w:t>父母為其未成年子女之法定代理人，同意書應由父母雙方共同簽署並負擔義務。</w:t>
                            </w:r>
                          </w:p>
                          <w:p w:rsidR="00F30C66" w:rsidRPr="00BB7DDE" w:rsidRDefault="00F30C66" w:rsidP="00F30C66">
                            <w:pPr>
                              <w:snapToGrid w:val="0"/>
                              <w:spacing w:line="240" w:lineRule="exact"/>
                              <w:ind w:left="283" w:hangingChars="118" w:hanging="283"/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</w:pPr>
                            <w:r w:rsidRPr="00BB7DDE"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  <w:t>(2)</w:t>
                            </w:r>
                            <w:r w:rsidRPr="00BB7DDE"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  <w:t>父母離婚或單一監護者，應檢具已辦妥登記之戶籍謄本，始得單獨代理。</w:t>
                            </w:r>
                          </w:p>
                          <w:p w:rsidR="00F30C66" w:rsidRPr="00BB7DDE" w:rsidRDefault="00F30C66" w:rsidP="00F30C66">
                            <w:pPr>
                              <w:snapToGrid w:val="0"/>
                              <w:spacing w:line="240" w:lineRule="exact"/>
                              <w:ind w:left="283" w:hangingChars="118" w:hanging="283"/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</w:pPr>
                            <w:r w:rsidRPr="00BB7DDE"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  <w:t>(3)</w:t>
                            </w:r>
                            <w:r w:rsidRPr="00BB7DDE">
                              <w:rPr>
                                <w:rFonts w:ascii="Book Antiqua" w:eastAsia="標楷體" w:hAnsi="Book Antiqua"/>
                                <w:color w:val="000000" w:themeColor="text1"/>
                              </w:rPr>
                              <w:t>未成年人無父母、或父母均不能行使、負擔對於未成年子女之權利義務時，由取得監護權之監護人同意之，並檢附證明文件。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36A33F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width:486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">
                <v:textbox style="mso-fit-shape-to-text:t">
                  <w:txbxContent>
                    <w:p w:rsidR="00F30C66" w:rsidRPr="00BB7DDE" w:rsidRDefault="00F30C66" w:rsidP="00F30C66">
                      <w:pPr>
                        <w:snapToGrid w:val="0"/>
                        <w:spacing w:line="240" w:lineRule="exact"/>
                        <w:rPr>
                          <w:rFonts w:ascii="Book Antiqua" w:eastAsia="標楷體" w:hAnsi="Book Antiqua"/>
                          <w:color w:val="000000" w:themeColor="text1"/>
                        </w:rPr>
                      </w:pPr>
                      <w:r w:rsidRPr="00BB7DDE">
                        <w:rPr>
                          <w:rFonts w:ascii="Book Antiqua" w:eastAsia="標楷體" w:hAnsi="Book Antiqua" w:hint="eastAsia"/>
                          <w:color w:val="000000" w:themeColor="text1"/>
                        </w:rPr>
                        <w:t>備</w:t>
                      </w:r>
                      <w:r w:rsidRPr="00BB7DDE">
                        <w:rPr>
                          <w:rFonts w:ascii="Book Antiqua" w:eastAsia="標楷體" w:hAnsi="Book Antiqua"/>
                          <w:color w:val="000000" w:themeColor="text1"/>
                        </w:rPr>
                        <w:t>註：</w:t>
                      </w:r>
                    </w:p>
                    <w:p w:rsidR="00F30C66" w:rsidRPr="00BB7DDE" w:rsidRDefault="00F30C66" w:rsidP="00F30C66">
                      <w:pPr>
                        <w:snapToGrid w:val="0"/>
                        <w:spacing w:line="240" w:lineRule="exact"/>
                        <w:ind w:left="283" w:hangingChars="118" w:hanging="283"/>
                        <w:rPr>
                          <w:rFonts w:ascii="Book Antiqua" w:eastAsia="標楷體" w:hAnsi="Book Antiqua"/>
                          <w:color w:val="000000" w:themeColor="text1"/>
                        </w:rPr>
                      </w:pPr>
                      <w:r w:rsidRPr="00BB7DDE">
                        <w:rPr>
                          <w:rFonts w:ascii="Book Antiqua" w:eastAsia="標楷體" w:hAnsi="Book Antiqua"/>
                          <w:color w:val="000000" w:themeColor="text1"/>
                        </w:rPr>
                        <w:t>(1)</w:t>
                      </w:r>
                      <w:r w:rsidRPr="00BB7DDE">
                        <w:rPr>
                          <w:rFonts w:ascii="Book Antiqua" w:eastAsia="標楷體" w:hAnsi="Book Antiqua"/>
                          <w:color w:val="000000" w:themeColor="text1"/>
                        </w:rPr>
                        <w:t>父母為其未成年子女之法定代理人，同意書應由父母雙方共同簽署並負擔義務。</w:t>
                      </w:r>
                    </w:p>
                    <w:p w:rsidR="00F30C66" w:rsidRPr="00BB7DDE" w:rsidRDefault="00F30C66" w:rsidP="00F30C66">
                      <w:pPr>
                        <w:snapToGrid w:val="0"/>
                        <w:spacing w:line="240" w:lineRule="exact"/>
                        <w:ind w:left="283" w:hangingChars="118" w:hanging="283"/>
                        <w:rPr>
                          <w:rFonts w:ascii="Book Antiqua" w:eastAsia="標楷體" w:hAnsi="Book Antiqua"/>
                          <w:color w:val="000000" w:themeColor="text1"/>
                        </w:rPr>
                      </w:pPr>
                      <w:r w:rsidRPr="00BB7DDE">
                        <w:rPr>
                          <w:rFonts w:ascii="Book Antiqua" w:eastAsia="標楷體" w:hAnsi="Book Antiqua"/>
                          <w:color w:val="000000" w:themeColor="text1"/>
                        </w:rPr>
                        <w:t>(2)</w:t>
                      </w:r>
                      <w:r w:rsidRPr="00BB7DDE">
                        <w:rPr>
                          <w:rFonts w:ascii="Book Antiqua" w:eastAsia="標楷體" w:hAnsi="Book Antiqua"/>
                          <w:color w:val="000000" w:themeColor="text1"/>
                        </w:rPr>
                        <w:t>父母離婚或單一監護者，應檢具已辦妥登記之戶籍謄本，始得單獨代理。</w:t>
                      </w:r>
                    </w:p>
                    <w:p w:rsidR="00F30C66" w:rsidRPr="00BB7DDE" w:rsidRDefault="00F30C66" w:rsidP="00F30C66">
                      <w:pPr>
                        <w:snapToGrid w:val="0"/>
                        <w:spacing w:line="240" w:lineRule="exact"/>
                        <w:ind w:left="283" w:hangingChars="118" w:hanging="283"/>
                        <w:rPr>
                          <w:rFonts w:ascii="Book Antiqua" w:eastAsia="標楷體" w:hAnsi="Book Antiqua"/>
                          <w:color w:val="000000" w:themeColor="text1"/>
                        </w:rPr>
                      </w:pPr>
                      <w:r w:rsidRPr="00BB7DDE">
                        <w:rPr>
                          <w:rFonts w:ascii="Book Antiqua" w:eastAsia="標楷體" w:hAnsi="Book Antiqua"/>
                          <w:color w:val="000000" w:themeColor="text1"/>
                        </w:rPr>
                        <w:t>(3)</w:t>
                      </w:r>
                      <w:r w:rsidRPr="00BB7DDE">
                        <w:rPr>
                          <w:rFonts w:ascii="Book Antiqua" w:eastAsia="標楷體" w:hAnsi="Book Antiqua"/>
                          <w:color w:val="000000" w:themeColor="text1"/>
                        </w:rPr>
                        <w:t>未成年人無父母、或父母均不能行使、負擔對於未成年子女之權利義務時，由取得監護權之監護人同意之，並檢附證明文件。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D275FC" w:rsidRPr="00F30C66" w:rsidSect="00F30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19B"/>
    <w:multiLevelType w:val="hybridMultilevel"/>
    <w:tmpl w:val="44FE44EE"/>
    <w:lvl w:ilvl="0" w:tplc="8D3EF58C">
      <w:start w:val="1"/>
      <w:numFmt w:val="taiwaneseCountingThousand"/>
      <w:lvlText w:val="（%1）"/>
      <w:lvlJc w:val="left"/>
      <w:pPr>
        <w:ind w:left="2137" w:hanging="720"/>
      </w:pPr>
      <w:rPr>
        <w:rFonts w:hint="default"/>
        <w:color w:val="auto"/>
        <w:sz w:val="24"/>
        <w:szCs w:val="24"/>
        <w:lang w:val="en-US"/>
      </w:rPr>
    </w:lvl>
    <w:lvl w:ilvl="1" w:tplc="A3CAF300">
      <w:start w:val="1"/>
      <w:numFmt w:val="decimal"/>
      <w:lvlText w:val="%2."/>
      <w:lvlJc w:val="left"/>
      <w:pPr>
        <w:ind w:left="2319" w:hanging="360"/>
      </w:pPr>
      <w:rPr>
        <w:rFonts w:hint="default"/>
      </w:rPr>
    </w:lvl>
    <w:lvl w:ilvl="2" w:tplc="DB70FE90">
      <w:start w:val="1"/>
      <w:numFmt w:val="taiwaneseCountingThousand"/>
      <w:lvlText w:val="%3、"/>
      <w:lvlJc w:val="left"/>
      <w:pPr>
        <w:ind w:left="2799" w:hanging="36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3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9" w:hanging="480"/>
      </w:pPr>
    </w:lvl>
    <w:lvl w:ilvl="5" w:tplc="0409001B" w:tentative="1">
      <w:start w:val="1"/>
      <w:numFmt w:val="lowerRoman"/>
      <w:lvlText w:val="%6."/>
      <w:lvlJc w:val="right"/>
      <w:pPr>
        <w:ind w:left="4359" w:hanging="480"/>
      </w:pPr>
    </w:lvl>
    <w:lvl w:ilvl="6" w:tplc="0409000F" w:tentative="1">
      <w:start w:val="1"/>
      <w:numFmt w:val="decimal"/>
      <w:lvlText w:val="%7."/>
      <w:lvlJc w:val="left"/>
      <w:pPr>
        <w:ind w:left="4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9" w:hanging="480"/>
      </w:pPr>
    </w:lvl>
    <w:lvl w:ilvl="8" w:tplc="0409001B" w:tentative="1">
      <w:start w:val="1"/>
      <w:numFmt w:val="lowerRoman"/>
      <w:lvlText w:val="%9."/>
      <w:lvlJc w:val="right"/>
      <w:pPr>
        <w:ind w:left="579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6"/>
    <w:rsid w:val="00D275FC"/>
    <w:rsid w:val="00F3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2C61"/>
  <w15:chartTrackingRefBased/>
  <w15:docId w15:val="{2717E6EE-4F51-4A15-9D24-D80C123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C6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C66"/>
    <w:pPr>
      <w:autoSpaceDE w:val="0"/>
      <w:autoSpaceDN w:val="0"/>
      <w:adjustRightInd w:val="0"/>
      <w:textAlignment w:val="baseline"/>
    </w:pPr>
    <w:rPr>
      <w:rFonts w:ascii="細明體" w:eastAsia="細明體"/>
      <w:snapToGrid w:val="0"/>
      <w:color w:val="000000"/>
      <w:szCs w:val="20"/>
    </w:rPr>
  </w:style>
  <w:style w:type="character" w:customStyle="1" w:styleId="a4">
    <w:name w:val="本文 字元"/>
    <w:basedOn w:val="a0"/>
    <w:link w:val="a3"/>
    <w:rsid w:val="00F30C66"/>
    <w:rPr>
      <w:rFonts w:ascii="細明體" w:eastAsia="細明體" w:hAnsi="新細明體" w:cs="新細明體"/>
      <w:snapToGrid w:val="0"/>
      <w:color w:val="000000"/>
      <w:kern w:val="0"/>
      <w:szCs w:val="20"/>
    </w:rPr>
  </w:style>
  <w:style w:type="paragraph" w:styleId="Web">
    <w:name w:val="Normal (Web)"/>
    <w:basedOn w:val="a"/>
    <w:uiPriority w:val="99"/>
    <w:rsid w:val="00F30C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2025-02-24T02:28:00Z</dcterms:created>
  <dcterms:modified xsi:type="dcterms:W3CDTF">2025-02-24T02:28:00Z</dcterms:modified>
</cp:coreProperties>
</file>